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28B18B3D" w:rsidR="00C111D0" w:rsidRPr="00F02EF3" w:rsidRDefault="00C111D0" w:rsidP="009D7C31">
      <w:pPr>
        <w:spacing w:after="0" w:line="240" w:lineRule="auto"/>
        <w:jc w:val="both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>ALLEGATO N.</w:t>
      </w:r>
      <w:r w:rsidR="007D7528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 </w:t>
      </w:r>
      <w:proofErr w:type="gramStart"/>
      <w:r w:rsidR="007D7528">
        <w:rPr>
          <w:rFonts w:asciiTheme="minorHAnsi" w:eastAsiaTheme="minorEastAsia" w:hAnsiTheme="minorHAnsi" w:cstheme="minorBidi"/>
          <w:b/>
          <w:u w:val="single"/>
          <w:lang w:eastAsia="it-IT"/>
        </w:rPr>
        <w:t>2</w:t>
      </w:r>
      <w:r w:rsidR="007D7528" w:rsidRPr="00C448FB">
        <w:rPr>
          <w:rFonts w:asciiTheme="minorHAnsi" w:eastAsiaTheme="minorEastAsia" w:hAnsiTheme="minorHAnsi" w:cstheme="minorBidi"/>
          <w:b/>
          <w:lang w:eastAsia="it-IT"/>
        </w:rPr>
        <w:t xml:space="preserve"> </w:t>
      </w:r>
      <w:r w:rsidRPr="00C448FB">
        <w:rPr>
          <w:rFonts w:asciiTheme="minorHAnsi" w:eastAsiaTheme="minorEastAsia" w:hAnsiTheme="minorHAnsi" w:cstheme="minorBidi"/>
          <w:b/>
          <w:lang w:eastAsia="it-IT"/>
        </w:rPr>
        <w:t xml:space="preserve"> 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>elenco</w:t>
      </w:r>
      <w:proofErr w:type="gramEnd"/>
      <w:r w:rsidR="00A90501">
        <w:rPr>
          <w:rFonts w:asciiTheme="minorHAnsi" w:eastAsiaTheme="minorEastAsia" w:hAnsiTheme="minorHAnsi" w:cstheme="minorBidi"/>
          <w:i/>
          <w:lang w:eastAsia="it-IT"/>
        </w:rPr>
        <w:t xml:space="preserve"> comp</w:t>
      </w:r>
      <w:r w:rsidR="00B46E3F">
        <w:rPr>
          <w:rFonts w:asciiTheme="minorHAnsi" w:eastAsiaTheme="minorEastAsia" w:hAnsiTheme="minorHAnsi" w:cstheme="minorBidi"/>
          <w:i/>
          <w:lang w:eastAsia="it-IT"/>
        </w:rPr>
        <w:t>l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>eto</w:t>
      </w:r>
      <w:r w:rsidR="00B46E3F">
        <w:rPr>
          <w:rFonts w:asciiTheme="minorHAnsi" w:eastAsiaTheme="minorEastAsia" w:hAnsiTheme="minorHAnsi" w:cstheme="minorBidi"/>
          <w:i/>
          <w:lang w:eastAsia="it-IT"/>
        </w:rPr>
        <w:t xml:space="preserve"> e per la valutazione delle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 xml:space="preserve"> pubblicazioni</w:t>
      </w:r>
      <w:r w:rsidR="00DC104E">
        <w:rPr>
          <w:rFonts w:asciiTheme="minorHAnsi" w:eastAsiaTheme="minorEastAsia" w:hAnsiTheme="minorHAnsi" w:cstheme="minorBidi"/>
          <w:i/>
          <w:lang w:eastAsia="it-IT"/>
        </w:rPr>
        <w:t xml:space="preserve"> 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4733112D" w14:textId="77777777" w:rsidR="008C1314" w:rsidRPr="00B65629" w:rsidRDefault="008C1314" w:rsidP="008C1314">
      <w:pPr>
        <w:spacing w:before="240" w:after="120" w:line="260" w:lineRule="exact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</w:pPr>
      <w:bookmarkStart w:id="1" w:name="_Hlk132105213"/>
      <w:r w:rsidRPr="00B65629"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  <w:t>OGGETTO:</w:t>
      </w:r>
      <w:r w:rsidRPr="00B65629">
        <w:rPr>
          <w:rFonts w:asciiTheme="minorHAnsi" w:eastAsiaTheme="minorEastAsia" w:hAnsiTheme="minorHAnsi" w:cstheme="minorBidi"/>
          <w:sz w:val="24"/>
          <w:szCs w:val="24"/>
          <w:lang w:eastAsia="it-IT"/>
        </w:rPr>
        <w:t xml:space="preserve"> </w:t>
      </w:r>
      <w:bookmarkEnd w:id="1"/>
      <w:r w:rsidRPr="00B65629"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  <w:t>SELEZIONE PUBBLICA, PER TITOLI ED ESAMI, PER L’ASSUNZIONE, CON CONTRATTO A TEMPO PIENO E DETERMINATO DI N. 2 RICERCATORI DI III LIVELLO PROFESSIONALE DEL C.C.N.L. ISTRUZIONE E RICERCA A VALERE SUL PROGETTO PNRR – PRP@CERIC CUP J97G22000400006. SEDE DI LAVORO: SEDE DI AREA SCIENCE PARK PRESSO L’UNIVERSITÀ DI SALERNO - CAMPUS DI BARONISSI - VIA SALVATORE ALLENDE – BARONISSI (SA).</w:t>
      </w:r>
    </w:p>
    <w:p w14:paraId="0D26D54D" w14:textId="77777777" w:rsidR="008C1314" w:rsidRPr="00A2262D" w:rsidRDefault="008C1314" w:rsidP="008C1314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5D1984E" w14:textId="77777777" w:rsidR="008C1314" w:rsidRDefault="008C1314" w:rsidP="008C1314">
      <w:pPr>
        <w:spacing w:after="120" w:line="260" w:lineRule="exact"/>
        <w:ind w:right="10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D5A30">
        <w:rPr>
          <w:rFonts w:asciiTheme="minorHAnsi" w:hAnsiTheme="minorHAnsi" w:cstheme="minorHAnsi"/>
          <w:b/>
          <w:sz w:val="24"/>
          <w:szCs w:val="24"/>
        </w:rPr>
        <w:t>BANDO N. TD</w:t>
      </w:r>
      <w:r>
        <w:rPr>
          <w:rFonts w:asciiTheme="minorHAnsi" w:hAnsiTheme="minorHAnsi" w:cstheme="minorHAnsi"/>
          <w:b/>
          <w:sz w:val="24"/>
          <w:szCs w:val="24"/>
        </w:rPr>
        <w:t>5</w:t>
      </w:r>
      <w:r w:rsidRPr="002D5A30">
        <w:rPr>
          <w:rFonts w:asciiTheme="minorHAnsi" w:hAnsiTheme="minorHAnsi" w:cstheme="minorHAnsi"/>
          <w:b/>
          <w:sz w:val="24"/>
          <w:szCs w:val="24"/>
        </w:rPr>
        <w:t>/2023</w:t>
      </w:r>
    </w:p>
    <w:p w14:paraId="379BC6E2" w14:textId="30E9E9DC" w:rsidR="00C111D0" w:rsidRPr="00F02EF3" w:rsidRDefault="00C111D0" w:rsidP="005265DC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13E619D3" w14:textId="5010BFBA" w:rsidR="00C111D0" w:rsidRPr="00B46E3F" w:rsidRDefault="00C111D0" w:rsidP="00B46E3F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B46E3F">
        <w:rPr>
          <w:rFonts w:asciiTheme="minorHAnsi" w:eastAsiaTheme="minorEastAsia" w:hAnsiTheme="minorHAnsi" w:cstheme="minorBidi"/>
          <w:lang w:eastAsia="it-IT"/>
        </w:rPr>
        <w:t xml:space="preserve">Il /la sottoscritto/a </w:t>
      </w:r>
      <w:r w:rsidR="00B46E3F">
        <w:rPr>
          <w:rFonts w:asciiTheme="minorHAnsi" w:eastAsiaTheme="minorEastAsia" w:hAnsiTheme="minorHAnsi" w:cstheme="minorBidi"/>
          <w:lang w:eastAsia="it-IT"/>
        </w:rPr>
        <w:t>________________________</w:t>
      </w:r>
      <w:r w:rsidR="00B46E3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="00462A98" w:rsidRPr="00B46E3F">
        <w:rPr>
          <w:rFonts w:asciiTheme="minorHAnsi" w:eastAsiaTheme="minorEastAsia" w:hAnsiTheme="minorHAnsi" w:cstheme="minorBidi"/>
          <w:lang w:eastAsia="it-IT"/>
        </w:rPr>
        <w:t>a</w:t>
      </w:r>
      <w:r w:rsidR="000D744B" w:rsidRPr="00B46E3F">
        <w:rPr>
          <w:rFonts w:asciiTheme="minorHAnsi" w:eastAsiaTheme="minorEastAsia" w:hAnsiTheme="minorHAnsi" w:cstheme="minorBidi"/>
          <w:lang w:eastAsia="it-IT"/>
        </w:rPr>
        <w:t xml:space="preserve">i 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 xml:space="preserve">fini della valutazione di cui all’art. 6, punto </w:t>
      </w:r>
      <w:r w:rsidR="00116E7D">
        <w:rPr>
          <w:rFonts w:asciiTheme="minorHAnsi" w:eastAsiaTheme="minorEastAsia" w:hAnsiTheme="minorHAnsi" w:cstheme="minorBidi"/>
          <w:lang w:eastAsia="it-IT"/>
        </w:rPr>
        <w:t>B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>)</w:t>
      </w:r>
      <w:r w:rsidR="00462A98" w:rsidRPr="00E31AB9">
        <w:rPr>
          <w:rFonts w:asciiTheme="minorHAnsi" w:eastAsiaTheme="minorEastAsia" w:hAnsiTheme="minorHAnsi" w:cstheme="minorBidi"/>
          <w:lang w:eastAsia="it-IT"/>
        </w:rPr>
        <w:t>,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 xml:space="preserve"> del bando</w:t>
      </w:r>
    </w:p>
    <w:p w14:paraId="1D4175CA" w14:textId="56CBD15C" w:rsidR="005265DC" w:rsidRPr="00B46E3F" w:rsidRDefault="00B46E3F" w:rsidP="00C448FB">
      <w:pPr>
        <w:spacing w:before="120" w:after="120"/>
        <w:jc w:val="both"/>
        <w:rPr>
          <w:rFonts w:asciiTheme="minorHAnsi" w:eastAsiaTheme="minorEastAsia" w:hAnsiTheme="minorHAnsi" w:cstheme="minorBidi"/>
          <w:lang w:eastAsia="it-IT"/>
        </w:rPr>
      </w:pPr>
      <w:r w:rsidRPr="00B46E3F">
        <w:rPr>
          <w:rFonts w:asciiTheme="minorHAnsi" w:eastAsiaTheme="minorEastAsia" w:hAnsiTheme="minorHAnsi" w:cstheme="minorBidi"/>
          <w:lang w:eastAsia="it-IT"/>
        </w:rPr>
        <w:t>indica le seguenti pubblicazioni</w:t>
      </w:r>
      <w:r w:rsidR="00EA006C">
        <w:rPr>
          <w:rFonts w:asciiTheme="minorHAnsi" w:eastAsiaTheme="minorEastAsia" w:hAnsiTheme="minorHAnsi" w:cstheme="minorBidi"/>
          <w:lang w:eastAsia="it-IT"/>
        </w:rPr>
        <w:t xml:space="preserve"> e lavori a stampa</w:t>
      </w:r>
      <w:r w:rsidR="00C448FB">
        <w:rPr>
          <w:rFonts w:asciiTheme="minorHAnsi" w:eastAsiaTheme="minorEastAsia" w:hAnsiTheme="minorHAnsi" w:cstheme="minorBidi"/>
          <w:lang w:eastAsia="it-IT"/>
        </w:rPr>
        <w:t xml:space="preserve"> indentificati attraverso il DOI</w:t>
      </w:r>
      <w:r w:rsidR="00EA006C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FD0308" w:rsidRPr="000A786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DA SOTTOPORRE A VALUTAZIONE</w:t>
      </w:r>
    </w:p>
    <w:p w14:paraId="41CDFC90" w14:textId="600F3F8D" w:rsidR="00C111D0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</w:t>
      </w:r>
      <w:r w:rsidR="007317B0">
        <w:rPr>
          <w:rFonts w:asciiTheme="minorHAnsi" w:hAnsiTheme="minorHAnsi" w:cs="Arial"/>
          <w:iCs/>
        </w:rPr>
        <w:t>____________________________________________________</w:t>
      </w:r>
      <w:r w:rsidR="00E07A52">
        <w:rPr>
          <w:rFonts w:asciiTheme="minorHAnsi" w:hAnsiTheme="minorHAnsi" w:cs="Arial"/>
          <w:iCs/>
        </w:rPr>
        <w:t>__</w:t>
      </w:r>
      <w:r>
        <w:rPr>
          <w:rFonts w:asciiTheme="minorHAnsi" w:hAnsiTheme="minorHAnsi" w:cs="Arial"/>
          <w:iCs/>
        </w:rPr>
        <w:t>__</w:t>
      </w:r>
    </w:p>
    <w:p w14:paraId="483CB92A" w14:textId="463365E8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______________________________________________________</w:t>
      </w:r>
    </w:p>
    <w:p w14:paraId="5ED0F9E1" w14:textId="3C77FF33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>
        <w:rPr>
          <w:rFonts w:asciiTheme="minorHAnsi" w:hAnsiTheme="minorHAnsi" w:cs="Arial"/>
          <w:iCs/>
        </w:rPr>
        <w:t>____</w:t>
      </w:r>
    </w:p>
    <w:p w14:paraId="1DA077F9" w14:textId="0316305A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</w:t>
      </w:r>
    </w:p>
    <w:p w14:paraId="36951483" w14:textId="2713565D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 w:rsidR="005265DC">
        <w:rPr>
          <w:rFonts w:asciiTheme="minorHAnsi" w:hAnsiTheme="minorHAnsi" w:cs="Arial"/>
          <w:iCs/>
        </w:rPr>
        <w:t>_</w:t>
      </w:r>
      <w:r>
        <w:rPr>
          <w:rFonts w:asciiTheme="minorHAnsi" w:hAnsiTheme="minorHAnsi" w:cs="Arial"/>
          <w:iCs/>
        </w:rPr>
        <w:t>_</w:t>
      </w:r>
    </w:p>
    <w:p w14:paraId="2BE504C7" w14:textId="0BF51BB7" w:rsidR="00B46E3F" w:rsidRDefault="00B46E3F" w:rsidP="00B46E3F">
      <w:pPr>
        <w:pStyle w:val="Paragrafoelenco"/>
        <w:jc w:val="both"/>
        <w:rPr>
          <w:rFonts w:asciiTheme="minorHAnsi" w:hAnsiTheme="minorHAnsi" w:cs="Arial"/>
          <w:iCs/>
        </w:rPr>
      </w:pPr>
    </w:p>
    <w:p w14:paraId="6480F04D" w14:textId="7A2192EC" w:rsidR="00B46E3F" w:rsidRPr="00B46E3F" w:rsidRDefault="00B46E3F" w:rsidP="00B46E3F">
      <w:pPr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 w:cs="Arial"/>
          <w:iCs/>
        </w:rPr>
        <w:t xml:space="preserve">Per i prodotti sottoposti a valutazione, </w:t>
      </w:r>
      <w:r w:rsidRPr="00B46E3F">
        <w:rPr>
          <w:rFonts w:asciiTheme="minorHAnsi" w:hAnsiTheme="minorHAnsi" w:cs="Arial"/>
          <w:b/>
          <w:bCs/>
          <w:iCs/>
        </w:rPr>
        <w:t>indicare il link ove reperibile il prodotto</w:t>
      </w:r>
      <w:r>
        <w:rPr>
          <w:rFonts w:asciiTheme="minorHAnsi" w:hAnsiTheme="minorHAnsi" w:cs="Arial"/>
          <w:iCs/>
        </w:rPr>
        <w:t xml:space="preserve">. Se con </w:t>
      </w:r>
      <w:r w:rsidRPr="00EE53F4">
        <w:rPr>
          <w:rFonts w:asciiTheme="minorHAnsi" w:hAnsiTheme="minorHAnsi"/>
        </w:rPr>
        <w:t>accesso a pagamento</w:t>
      </w:r>
      <w:r>
        <w:rPr>
          <w:rFonts w:asciiTheme="minorHAnsi" w:hAnsiTheme="minorHAnsi"/>
        </w:rPr>
        <w:t xml:space="preserve"> allegare il prodotto in formato elettronico </w:t>
      </w:r>
    </w:p>
    <w:p w14:paraId="418F95C3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C7120DF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5B06EC58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3A5C3F0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110A312" w14:textId="78FF0D65" w:rsidR="00DE1795" w:rsidRPr="00B46E3F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7F1E75A2" w14:textId="77777777" w:rsidR="005265DC" w:rsidRDefault="005265DC" w:rsidP="00E07A52">
      <w:pPr>
        <w:pStyle w:val="Paragrafoelenco"/>
        <w:rPr>
          <w:rFonts w:asciiTheme="minorHAnsi" w:hAnsiTheme="minorHAnsi" w:cs="Arial"/>
          <w:iCs/>
        </w:rPr>
      </w:pPr>
    </w:p>
    <w:p w14:paraId="72AA4FB8" w14:textId="642B8E63" w:rsidR="005265DC" w:rsidRPr="00B46E3F" w:rsidRDefault="00FD0308" w:rsidP="00C448FB">
      <w:pPr>
        <w:jc w:val="both"/>
        <w:rPr>
          <w:rFonts w:asciiTheme="minorHAnsi" w:hAnsiTheme="minorHAnsi" w:cs="Arial"/>
          <w:iCs/>
        </w:rPr>
      </w:pPr>
      <w:r w:rsidRPr="00B46E3F">
        <w:rPr>
          <w:rFonts w:asciiTheme="minorHAnsi" w:hAnsiTheme="minorHAnsi" w:cs="Arial"/>
          <w:iCs/>
        </w:rPr>
        <w:t>ELENCO COMPLETO</w:t>
      </w:r>
      <w:r w:rsidR="00B46E3F">
        <w:rPr>
          <w:rFonts w:asciiTheme="minorHAnsi" w:hAnsiTheme="minorHAnsi" w:cs="Arial"/>
          <w:iCs/>
        </w:rPr>
        <w:t xml:space="preserve"> </w:t>
      </w:r>
      <w:r w:rsidRPr="00B46E3F">
        <w:rPr>
          <w:rFonts w:asciiTheme="minorHAnsi" w:hAnsiTheme="minorHAnsi" w:cs="Arial"/>
          <w:iCs/>
        </w:rPr>
        <w:t xml:space="preserve">DELLE </w:t>
      </w:r>
      <w:r w:rsidR="00647AF0" w:rsidRPr="00B46E3F">
        <w:rPr>
          <w:rFonts w:asciiTheme="minorHAnsi" w:hAnsiTheme="minorHAnsi" w:cs="Arial"/>
          <w:iCs/>
        </w:rPr>
        <w:t xml:space="preserve">PROPRIE </w:t>
      </w:r>
      <w:r w:rsidRPr="00B46E3F">
        <w:rPr>
          <w:rFonts w:asciiTheme="minorHAnsi" w:hAnsiTheme="minorHAnsi" w:cs="Arial"/>
          <w:iCs/>
        </w:rPr>
        <w:t>PUBBLICAZIONI</w:t>
      </w:r>
      <w:r w:rsidR="00EE5058">
        <w:rPr>
          <w:rFonts w:asciiTheme="minorHAnsi" w:hAnsiTheme="minorHAnsi" w:cs="Arial"/>
          <w:iCs/>
        </w:rPr>
        <w:t xml:space="preserve"> E</w:t>
      </w:r>
      <w:r w:rsidR="00C448FB">
        <w:rPr>
          <w:rFonts w:asciiTheme="minorHAnsi" w:hAnsiTheme="minorHAnsi" w:cs="Arial"/>
          <w:iCs/>
        </w:rPr>
        <w:t xml:space="preserve"> </w:t>
      </w:r>
      <w:r w:rsidR="00647AF0" w:rsidRPr="00B46E3F">
        <w:rPr>
          <w:rFonts w:asciiTheme="minorHAnsi" w:hAnsiTheme="minorHAnsi" w:cs="Arial"/>
          <w:iCs/>
        </w:rPr>
        <w:t xml:space="preserve">LAVORI A STAMPA </w:t>
      </w:r>
    </w:p>
    <w:p w14:paraId="77EA14E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6A31DD0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2522B212" w14:textId="3EC8A0D3" w:rsidR="00B46E3F" w:rsidRPr="00B46E3F" w:rsidRDefault="00FD0308" w:rsidP="00B46E3F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5F651E02" w14:textId="453D2810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5636D8E2" w14:textId="2D6E729C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012F8A5D" w14:textId="17DBD466" w:rsidR="00B46E3F" w:rsidRDefault="00B46E3F" w:rsidP="009038A3">
      <w:pPr>
        <w:contextualSpacing/>
        <w:rPr>
          <w:rFonts w:asciiTheme="minorHAnsi" w:hAnsiTheme="minorHAnsi" w:cs="Arial"/>
          <w:iCs/>
        </w:rPr>
      </w:pPr>
    </w:p>
    <w:p w14:paraId="4356649A" w14:textId="77777777" w:rsidR="009038A3" w:rsidRPr="009038A3" w:rsidRDefault="009038A3" w:rsidP="00B46E3F">
      <w:pPr>
        <w:contextualSpacing/>
        <w:rPr>
          <w:rFonts w:asciiTheme="minorHAnsi" w:hAnsiTheme="minorHAnsi" w:cs="Arial"/>
          <w:iCs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</w:t>
      </w:r>
      <w:proofErr w:type="gramStart"/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 ,</w:t>
      </w:r>
      <w:proofErr w:type="gramEnd"/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 xml:space="preserve"> li _______________</w:t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footerReference w:type="default" r:id="rId11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16E7D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0EF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D7528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1314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D7C31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46E3F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8FB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7FD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AB9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6C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058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7d9f8dba-11bc-44f0-b474-28f2c6a9917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05138DE-E12B-4DB2-A577-EB1DECA43874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21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Vidmar Maela</cp:lastModifiedBy>
  <cp:revision>16</cp:revision>
  <cp:lastPrinted>2021-06-01T20:32:00Z</cp:lastPrinted>
  <dcterms:created xsi:type="dcterms:W3CDTF">2022-06-21T15:46:00Z</dcterms:created>
  <dcterms:modified xsi:type="dcterms:W3CDTF">2023-09-11T08:30:00Z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