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05D37233" w14:textId="77777777" w:rsidR="00AE5CDC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Ufficio Pianificazione, Performance e Appalti</w:t>
      </w:r>
    </w:p>
    <w:p w14:paraId="4520370C" w14:textId="4F72E54C" w:rsidR="00F37EA1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7ECF2840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esperto</w:t>
      </w:r>
      <w:r w:rsidR="003369B8">
        <w:rPr>
          <w:rFonts w:ascii="Calibri" w:hAnsi="Calibri" w:cs="Arial"/>
          <w:color w:val="000000"/>
          <w:sz w:val="24"/>
          <w:szCs w:val="24"/>
        </w:rPr>
        <w:t>/i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in </w:t>
      </w:r>
      <w:r w:rsidR="003369B8" w:rsidRPr="003369B8">
        <w:rPr>
          <w:rFonts w:cstheme="minorHAnsi"/>
          <w:sz w:val="24"/>
          <w:szCs w:val="24"/>
        </w:rPr>
        <w:t>Data Management</w:t>
      </w:r>
      <w:r w:rsidR="00032868">
        <w:rPr>
          <w:rFonts w:cstheme="minorHAnsi"/>
          <w:i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AD3E0F">
        <w:rPr>
          <w:rFonts w:ascii="Calibri" w:hAnsi="Calibri" w:cs="Arial"/>
          <w:b/>
          <w:color w:val="000000"/>
          <w:sz w:val="24"/>
          <w:szCs w:val="24"/>
        </w:rPr>
        <w:t>C4/2021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E25436">
      <w:pPr>
        <w:pStyle w:val="Paragrafoelenco"/>
        <w:numPr>
          <w:ilvl w:val="0"/>
          <w:numId w:val="4"/>
        </w:numPr>
        <w:spacing w:before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Default="00DA754F" w:rsidP="008E1F56">
      <w:pPr>
        <w:pStyle w:val="Paragrafoelenco"/>
        <w:numPr>
          <w:ilvl w:val="0"/>
          <w:numId w:val="4"/>
        </w:numPr>
        <w:tabs>
          <w:tab w:val="left" w:pos="426"/>
        </w:tabs>
        <w:spacing w:before="240" w:line="240" w:lineRule="auto"/>
        <w:jc w:val="both"/>
        <w:rPr>
          <w:rFonts w:cstheme="minorHAnsi"/>
          <w:sz w:val="24"/>
          <w:szCs w:val="24"/>
        </w:rPr>
      </w:pPr>
      <w:r w:rsidRPr="009D3EDF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6B6266A9" w14:textId="77777777" w:rsidR="00E25436" w:rsidRPr="009D3EDF" w:rsidRDefault="00E25436" w:rsidP="00E25436">
      <w:pPr>
        <w:pStyle w:val="Paragrafoelenco"/>
        <w:tabs>
          <w:tab w:val="left" w:pos="426"/>
        </w:tabs>
        <w:spacing w:before="240" w:line="240" w:lineRule="auto"/>
        <w:ind w:left="405"/>
        <w:jc w:val="both"/>
        <w:rPr>
          <w:rFonts w:cstheme="minorHAnsi"/>
          <w:sz w:val="24"/>
          <w:szCs w:val="24"/>
        </w:rPr>
      </w:pPr>
    </w:p>
    <w:p w14:paraId="1EB2EE91" w14:textId="249299ED" w:rsidR="00190B68" w:rsidRDefault="00190B68" w:rsidP="00E25436">
      <w:pPr>
        <w:pStyle w:val="Paragrafoelenco"/>
        <w:numPr>
          <w:ilvl w:val="0"/>
          <w:numId w:val="4"/>
        </w:numPr>
        <w:tabs>
          <w:tab w:val="left" w:pos="426"/>
        </w:tabs>
        <w:spacing w:before="240" w:line="240" w:lineRule="auto"/>
        <w:jc w:val="both"/>
        <w:rPr>
          <w:rFonts w:cstheme="minorHAnsi"/>
          <w:sz w:val="24"/>
          <w:szCs w:val="24"/>
        </w:rPr>
      </w:pPr>
      <w:r w:rsidRPr="009D3EDF">
        <w:rPr>
          <w:rFonts w:cstheme="minorHAnsi"/>
          <w:sz w:val="24"/>
          <w:szCs w:val="24"/>
        </w:rPr>
        <w:t xml:space="preserve">di essere in possesso di esperienza specifica nella tematica di riferimento (di cui all’art. 1 dell’Avviso </w:t>
      </w:r>
      <w:r w:rsidRPr="00486BDB">
        <w:rPr>
          <w:rFonts w:cstheme="minorHAnsi"/>
          <w:b/>
          <w:bCs/>
          <w:sz w:val="24"/>
          <w:szCs w:val="24"/>
        </w:rPr>
        <w:t>C</w:t>
      </w:r>
      <w:r w:rsidR="00486BDB" w:rsidRPr="00486BDB">
        <w:rPr>
          <w:rFonts w:cstheme="minorHAnsi"/>
          <w:b/>
          <w:bCs/>
          <w:sz w:val="24"/>
          <w:szCs w:val="24"/>
        </w:rPr>
        <w:t>4</w:t>
      </w:r>
      <w:r w:rsidRPr="00486BDB">
        <w:rPr>
          <w:rFonts w:cstheme="minorHAnsi"/>
          <w:b/>
          <w:bCs/>
          <w:sz w:val="24"/>
          <w:szCs w:val="24"/>
        </w:rPr>
        <w:t>/2021</w:t>
      </w:r>
      <w:r w:rsidRPr="009D3EDF">
        <w:rPr>
          <w:rFonts w:cstheme="minorHAnsi"/>
          <w:sz w:val="24"/>
          <w:szCs w:val="24"/>
        </w:rPr>
        <w:t>) maturata per almeno 10 anni (fascia A) oppure 3-10 anni (fascia B), anche non consecutivi, in contesti universitari/di ricerca e/o imprenditoriali</w:t>
      </w:r>
    </w:p>
    <w:p w14:paraId="43E46C03" w14:textId="77777777" w:rsidR="00E25436" w:rsidRPr="009D3EDF" w:rsidRDefault="00E25436" w:rsidP="00E25436">
      <w:pPr>
        <w:pStyle w:val="Paragrafoelenco"/>
        <w:tabs>
          <w:tab w:val="left" w:pos="426"/>
        </w:tabs>
        <w:spacing w:before="240" w:line="240" w:lineRule="auto"/>
        <w:ind w:left="405"/>
        <w:jc w:val="both"/>
        <w:rPr>
          <w:rFonts w:cstheme="minorHAnsi"/>
          <w:sz w:val="24"/>
          <w:szCs w:val="24"/>
        </w:rPr>
      </w:pPr>
    </w:p>
    <w:p w14:paraId="73D862DF" w14:textId="152C45C9" w:rsidR="00DA754F" w:rsidRDefault="00032868" w:rsidP="00E25436">
      <w:pPr>
        <w:pStyle w:val="Paragrafoelenco"/>
        <w:numPr>
          <w:ilvl w:val="0"/>
          <w:numId w:val="4"/>
        </w:numPr>
        <w:tabs>
          <w:tab w:val="left" w:pos="426"/>
        </w:tabs>
        <w:spacing w:before="240" w:line="240" w:lineRule="auto"/>
        <w:jc w:val="both"/>
        <w:rPr>
          <w:rFonts w:cstheme="minorHAnsi"/>
          <w:sz w:val="24"/>
          <w:szCs w:val="24"/>
        </w:rPr>
      </w:pPr>
      <w:r w:rsidRPr="009D3EDF">
        <w:rPr>
          <w:rFonts w:cstheme="minorHAnsi"/>
          <w:sz w:val="24"/>
          <w:szCs w:val="24"/>
        </w:rPr>
        <w:t xml:space="preserve">di </w:t>
      </w:r>
      <w:r w:rsidR="00DA754F" w:rsidRPr="009D3EDF">
        <w:rPr>
          <w:rFonts w:cstheme="minorHAnsi"/>
          <w:sz w:val="24"/>
          <w:szCs w:val="24"/>
        </w:rPr>
        <w:t xml:space="preserve">essere disponibile allo svolgimento della prestazione </w:t>
      </w:r>
      <w:r w:rsidR="00190B68" w:rsidRPr="009D3EDF">
        <w:rPr>
          <w:rFonts w:cstheme="minorHAnsi"/>
          <w:sz w:val="24"/>
          <w:szCs w:val="24"/>
        </w:rPr>
        <w:t>nel mese di ottobre 2021</w:t>
      </w:r>
      <w:r w:rsidRPr="009D3EDF">
        <w:rPr>
          <w:rFonts w:cstheme="minorHAnsi"/>
          <w:sz w:val="24"/>
          <w:szCs w:val="24"/>
        </w:rPr>
        <w:t>;</w:t>
      </w:r>
    </w:p>
    <w:p w14:paraId="5663ACBC" w14:textId="77777777" w:rsidR="00E25436" w:rsidRDefault="00E25436" w:rsidP="00E25436">
      <w:pPr>
        <w:pStyle w:val="Paragrafoelenco"/>
        <w:tabs>
          <w:tab w:val="left" w:pos="426"/>
        </w:tabs>
        <w:spacing w:before="240" w:line="240" w:lineRule="auto"/>
        <w:ind w:left="405"/>
        <w:jc w:val="both"/>
        <w:rPr>
          <w:rFonts w:cstheme="minorHAnsi"/>
          <w:sz w:val="24"/>
          <w:szCs w:val="24"/>
        </w:rPr>
      </w:pPr>
    </w:p>
    <w:p w14:paraId="033AE809" w14:textId="4B6C329F" w:rsidR="005E4866" w:rsidRPr="005E4866" w:rsidRDefault="005E4866" w:rsidP="008E1F56">
      <w:pPr>
        <w:pStyle w:val="Paragrafoelenco"/>
        <w:numPr>
          <w:ilvl w:val="0"/>
          <w:numId w:val="4"/>
        </w:numPr>
        <w:tabs>
          <w:tab w:val="left" w:pos="426"/>
        </w:tabs>
        <w:spacing w:before="120" w:line="240" w:lineRule="auto"/>
        <w:jc w:val="both"/>
        <w:rPr>
          <w:rFonts w:cstheme="minorHAnsi"/>
          <w:sz w:val="24"/>
          <w:szCs w:val="24"/>
        </w:rPr>
      </w:pPr>
      <w:r w:rsidRPr="005E4866">
        <w:rPr>
          <w:rFonts w:cstheme="minorHAnsi"/>
          <w:sz w:val="24"/>
          <w:szCs w:val="24"/>
        </w:rPr>
        <w:t>di presentare domanda nello specifico per il/i seguente/i modulo/i</w:t>
      </w:r>
      <w:r w:rsidR="00AD3E0F">
        <w:rPr>
          <w:rFonts w:cstheme="minorHAnsi"/>
          <w:sz w:val="24"/>
          <w:szCs w:val="24"/>
        </w:rPr>
        <w:t xml:space="preserve"> (barrare la casella corrispondente)</w:t>
      </w:r>
      <w:r w:rsidRPr="005E4866">
        <w:rPr>
          <w:rFonts w:cstheme="minorHAnsi"/>
          <w:sz w:val="24"/>
          <w:szCs w:val="24"/>
        </w:rPr>
        <w:t xml:space="preserve">: </w:t>
      </w:r>
    </w:p>
    <w:p w14:paraId="7B5E5312" w14:textId="77777777" w:rsidR="008E1F56" w:rsidRPr="00B25189" w:rsidRDefault="008E1F56" w:rsidP="008E1F56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 w:themeColor="text1"/>
          <w:sz w:val="24"/>
          <w:szCs w:val="24"/>
        </w:rPr>
      </w:pPr>
      <w:r w:rsidRPr="00B25189">
        <w:rPr>
          <w:rFonts w:ascii="Calibri" w:hAnsi="Calibri" w:cs="Arial"/>
          <w:color w:val="000000" w:themeColor="text1"/>
          <w:sz w:val="24"/>
          <w:szCs w:val="24"/>
        </w:rPr>
        <w:t>Modulo 1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-</w:t>
      </w:r>
      <w:r w:rsidRPr="00B25189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proofErr w:type="spellStart"/>
      <w:r w:rsidRPr="00903DD4">
        <w:rPr>
          <w:rFonts w:ascii="Calibri" w:hAnsi="Calibri" w:cs="Arial"/>
          <w:i/>
          <w:iCs/>
          <w:color w:val="000000" w:themeColor="text1"/>
          <w:sz w:val="24"/>
          <w:szCs w:val="24"/>
        </w:rPr>
        <w:t>Awareness</w:t>
      </w:r>
      <w:proofErr w:type="spellEnd"/>
      <w:r w:rsidRPr="002B1930">
        <w:rPr>
          <w:rFonts w:ascii="Calibri" w:hAnsi="Calibri" w:cs="Arial"/>
          <w:color w:val="000000" w:themeColor="text1"/>
          <w:sz w:val="24"/>
          <w:szCs w:val="24"/>
        </w:rPr>
        <w:t xml:space="preserve">: introduzione agli </w:t>
      </w:r>
      <w:r w:rsidRPr="00903DD4">
        <w:rPr>
          <w:rFonts w:ascii="Calibri" w:hAnsi="Calibri" w:cs="Arial"/>
          <w:i/>
          <w:iCs/>
          <w:color w:val="000000" w:themeColor="text1"/>
          <w:sz w:val="24"/>
          <w:szCs w:val="24"/>
        </w:rPr>
        <w:t>open data</w:t>
      </w:r>
      <w:r w:rsidRPr="002B1930">
        <w:rPr>
          <w:rFonts w:ascii="Calibri" w:hAnsi="Calibri" w:cs="Arial"/>
          <w:color w:val="000000" w:themeColor="text1"/>
          <w:sz w:val="24"/>
          <w:szCs w:val="24"/>
        </w:rPr>
        <w:t xml:space="preserve"> e </w:t>
      </w:r>
      <w:r w:rsidRPr="00903DD4">
        <w:rPr>
          <w:rFonts w:ascii="Calibri" w:hAnsi="Calibri" w:cs="Arial"/>
          <w:i/>
          <w:iCs/>
          <w:color w:val="000000" w:themeColor="text1"/>
          <w:sz w:val="24"/>
          <w:szCs w:val="24"/>
        </w:rPr>
        <w:t>open science</w:t>
      </w:r>
    </w:p>
    <w:p w14:paraId="6CA5E594" w14:textId="77777777" w:rsidR="008E1F56" w:rsidRPr="00B25189" w:rsidRDefault="008E1F56" w:rsidP="008E1F56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sz w:val="24"/>
          <w:szCs w:val="24"/>
        </w:rPr>
      </w:pPr>
      <w:r w:rsidRPr="00B25189">
        <w:rPr>
          <w:rFonts w:ascii="Calibri" w:hAnsi="Calibri" w:cs="Arial"/>
          <w:color w:val="000000" w:themeColor="text1"/>
          <w:sz w:val="24"/>
          <w:szCs w:val="24"/>
        </w:rPr>
        <w:t>Modulo 2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-</w:t>
      </w:r>
      <w:r w:rsidRPr="00B25189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Pr="00903DD4">
        <w:rPr>
          <w:rFonts w:ascii="Calibri" w:hAnsi="Calibri" w:cs="Arial"/>
          <w:i/>
          <w:iCs/>
          <w:color w:val="000000" w:themeColor="text1"/>
          <w:sz w:val="24"/>
          <w:szCs w:val="24"/>
        </w:rPr>
        <w:t>Fair Data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Pr="00903DD4">
        <w:rPr>
          <w:rFonts w:ascii="Calibri" w:hAnsi="Calibri" w:cs="Arial"/>
          <w:color w:val="000000" w:themeColor="text1"/>
          <w:sz w:val="24"/>
          <w:szCs w:val="24"/>
        </w:rPr>
        <w:t xml:space="preserve">e </w:t>
      </w:r>
      <w:r w:rsidRPr="00903DD4">
        <w:rPr>
          <w:rFonts w:ascii="Calibri" w:hAnsi="Calibri" w:cs="Arial"/>
          <w:i/>
          <w:iCs/>
          <w:color w:val="000000" w:themeColor="text1"/>
          <w:sz w:val="24"/>
          <w:szCs w:val="24"/>
        </w:rPr>
        <w:t>Open Data</w:t>
      </w:r>
    </w:p>
    <w:p w14:paraId="33654B56" w14:textId="77777777" w:rsidR="008E1F56" w:rsidRPr="00B25189" w:rsidRDefault="008E1F56" w:rsidP="008E1F56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sz w:val="24"/>
          <w:szCs w:val="24"/>
        </w:rPr>
      </w:pPr>
      <w:r w:rsidRPr="00B25189">
        <w:rPr>
          <w:rFonts w:ascii="Calibri" w:hAnsi="Calibri" w:cs="Arial"/>
          <w:color w:val="000000" w:themeColor="text1"/>
          <w:sz w:val="24"/>
          <w:szCs w:val="24"/>
        </w:rPr>
        <w:t>Modulo 3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- </w:t>
      </w:r>
      <w:r w:rsidRPr="008B4D87">
        <w:rPr>
          <w:rFonts w:ascii="Calibri" w:hAnsi="Calibri" w:cs="Arial"/>
          <w:color w:val="000000" w:themeColor="text1"/>
          <w:sz w:val="24"/>
          <w:szCs w:val="24"/>
        </w:rPr>
        <w:t xml:space="preserve">La gestione dei dati di ricerca: come stendere un </w:t>
      </w:r>
      <w:r w:rsidRPr="008B4D87">
        <w:rPr>
          <w:rFonts w:ascii="Calibri" w:hAnsi="Calibri" w:cs="Arial"/>
          <w:i/>
          <w:iCs/>
          <w:color w:val="000000" w:themeColor="text1"/>
          <w:sz w:val="24"/>
          <w:szCs w:val="24"/>
        </w:rPr>
        <w:t>data management plan</w:t>
      </w:r>
    </w:p>
    <w:p w14:paraId="500803B9" w14:textId="77777777" w:rsidR="008E1F56" w:rsidRPr="00E25436" w:rsidRDefault="008E1F56" w:rsidP="008E1F56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Modulo 4 - </w:t>
      </w:r>
      <w:r w:rsidRPr="00FD001A">
        <w:rPr>
          <w:rFonts w:ascii="Calibri" w:hAnsi="Calibri" w:cs="Arial"/>
          <w:color w:val="000000" w:themeColor="text1"/>
          <w:sz w:val="24"/>
          <w:szCs w:val="24"/>
        </w:rPr>
        <w:t>Dati e Metadati</w:t>
      </w:r>
      <w:r>
        <w:rPr>
          <w:rFonts w:ascii="Calibri" w:hAnsi="Calibri" w:cs="Arial"/>
          <w:color w:val="000000" w:themeColor="text1"/>
          <w:sz w:val="24"/>
          <w:szCs w:val="24"/>
        </w:rPr>
        <w:t>:</w:t>
      </w:r>
      <w:r w:rsidRPr="00FD001A">
        <w:rPr>
          <w:rFonts w:ascii="Calibri" w:hAnsi="Calibri" w:cs="Arial"/>
          <w:color w:val="000000" w:themeColor="text1"/>
          <w:sz w:val="24"/>
          <w:szCs w:val="24"/>
        </w:rPr>
        <w:t xml:space="preserve"> come definire un metadata schema</w:t>
      </w:r>
    </w:p>
    <w:p w14:paraId="7F752F32" w14:textId="77777777" w:rsidR="00E25436" w:rsidRPr="00E25436" w:rsidRDefault="00E25436" w:rsidP="00E25436">
      <w:pPr>
        <w:pStyle w:val="Paragrafoelenco"/>
        <w:autoSpaceDE w:val="0"/>
        <w:autoSpaceDN w:val="0"/>
        <w:adjustRightInd w:val="0"/>
        <w:spacing w:before="120"/>
        <w:ind w:left="1125"/>
        <w:jc w:val="both"/>
        <w:rPr>
          <w:rFonts w:ascii="Calibri" w:hAnsi="Calibri" w:cs="Arial"/>
          <w:i/>
          <w:iCs/>
          <w:sz w:val="24"/>
          <w:szCs w:val="24"/>
        </w:rPr>
      </w:pPr>
    </w:p>
    <w:p w14:paraId="70A3575D" w14:textId="50202520" w:rsidR="00FD3145" w:rsidRDefault="00FD3145" w:rsidP="00E25436">
      <w:pPr>
        <w:pStyle w:val="Paragrafoelenco"/>
        <w:numPr>
          <w:ilvl w:val="0"/>
          <w:numId w:val="4"/>
        </w:numPr>
        <w:spacing w:before="12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AD3E0F" w:rsidRPr="00486BDB">
        <w:rPr>
          <w:rFonts w:ascii="Calibri" w:hAnsi="Calibri" w:cs="Arial"/>
          <w:b/>
          <w:bCs/>
          <w:color w:val="000000"/>
          <w:sz w:val="24"/>
          <w:szCs w:val="24"/>
        </w:rPr>
        <w:t>C4/2021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51D53F66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AD3E0F">
        <w:rPr>
          <w:rFonts w:ascii="Calibri" w:hAnsi="Calibri" w:cs="Arial"/>
          <w:b/>
          <w:color w:val="000000"/>
          <w:sz w:val="24"/>
          <w:szCs w:val="24"/>
        </w:rPr>
        <w:t>C4/2021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91060E">
        <w:tc>
          <w:tcPr>
            <w:tcW w:w="4889" w:type="dxa"/>
          </w:tcPr>
          <w:p w14:paraId="462A3439" w14:textId="77777777" w:rsidR="00FD3145" w:rsidRPr="00AD3E0F" w:rsidRDefault="00FD3145" w:rsidP="0091060E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D3E0F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AD3E0F" w:rsidRDefault="00FD3145" w:rsidP="0091060E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D3E0F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Default="00FD3145" w:rsidP="0091060E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D3E0F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91060E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91060E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91060E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9EE29" w14:textId="77777777" w:rsidR="00302A89" w:rsidRDefault="00302A89" w:rsidP="00EA00D8">
      <w:pPr>
        <w:spacing w:after="0" w:line="240" w:lineRule="auto"/>
      </w:pPr>
      <w:r>
        <w:separator/>
      </w:r>
    </w:p>
  </w:endnote>
  <w:endnote w:type="continuationSeparator" w:id="0">
    <w:p w14:paraId="08CF668F" w14:textId="77777777" w:rsidR="00302A89" w:rsidRDefault="00302A89" w:rsidP="00EA00D8">
      <w:pPr>
        <w:spacing w:after="0" w:line="240" w:lineRule="auto"/>
      </w:pPr>
      <w:r>
        <w:continuationSeparator/>
      </w:r>
    </w:p>
  </w:endnote>
  <w:endnote w:type="continuationNotice" w:id="1">
    <w:p w14:paraId="2926EA70" w14:textId="77777777" w:rsidR="00C450C5" w:rsidRDefault="00C45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2C62FB7C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01370" w14:textId="77777777" w:rsidR="00302A89" w:rsidRDefault="00302A89" w:rsidP="00EA00D8">
      <w:pPr>
        <w:spacing w:after="0" w:line="240" w:lineRule="auto"/>
      </w:pPr>
      <w:r>
        <w:separator/>
      </w:r>
    </w:p>
  </w:footnote>
  <w:footnote w:type="continuationSeparator" w:id="0">
    <w:p w14:paraId="2EC0895E" w14:textId="77777777" w:rsidR="00302A89" w:rsidRDefault="00302A89" w:rsidP="00EA00D8">
      <w:pPr>
        <w:spacing w:after="0" w:line="240" w:lineRule="auto"/>
      </w:pPr>
      <w:r>
        <w:continuationSeparator/>
      </w:r>
    </w:p>
  </w:footnote>
  <w:footnote w:type="continuationNotice" w:id="1">
    <w:p w14:paraId="04DD1E8D" w14:textId="77777777" w:rsidR="00C450C5" w:rsidRDefault="00C450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B545" w14:textId="6C567DBD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D47FD" w14:textId="77777777" w:rsidR="00DA5859" w:rsidRPr="006C0BC7" w:rsidRDefault="00DA5859" w:rsidP="00DA5859">
    <w:pPr>
      <w:spacing w:before="120" w:after="0"/>
      <w:jc w:val="right"/>
      <w:rPr>
        <w:rFonts w:ascii="Calibri" w:hAnsi="Calibri" w:cs="Arial"/>
        <w:i/>
        <w:iCs/>
        <w:color w:val="000000"/>
      </w:rPr>
    </w:pPr>
    <w:r w:rsidRPr="006C0BC7">
      <w:rPr>
        <w:rFonts w:ascii="Calibri" w:hAnsi="Calibri" w:cs="Arial"/>
        <w:i/>
        <w:iCs/>
        <w:color w:val="000000"/>
      </w:rPr>
      <w:t>Il presente facsimile costituisce lo schema da seguire nella redazione della domanda, che dovrà essere redatta in carattere stampatello o dattiloscritto su carta libera e inviata all’</w:t>
    </w:r>
    <w:r>
      <w:rPr>
        <w:rFonts w:ascii="Calibri" w:hAnsi="Calibri" w:cs="Arial"/>
        <w:i/>
        <w:iCs/>
        <w:color w:val="000000"/>
      </w:rPr>
      <w:t>Ente</w:t>
    </w:r>
  </w:p>
  <w:p w14:paraId="1CD8A926" w14:textId="0F117931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0A313BD9"/>
    <w:multiLevelType w:val="hybridMultilevel"/>
    <w:tmpl w:val="DD1AB236"/>
    <w:lvl w:ilvl="0" w:tplc="76D066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B51CD"/>
    <w:multiLevelType w:val="hybridMultilevel"/>
    <w:tmpl w:val="C7406684"/>
    <w:lvl w:ilvl="0" w:tplc="A33EF2DE">
      <w:start w:val="1"/>
      <w:numFmt w:val="bullet"/>
      <w:lvlText w:val="¨"/>
      <w:lvlJc w:val="left"/>
      <w:pPr>
        <w:ind w:left="11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73514C"/>
    <w:multiLevelType w:val="hybridMultilevel"/>
    <w:tmpl w:val="0D84D706"/>
    <w:lvl w:ilvl="0" w:tplc="A33EF2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6"/>
  </w:num>
  <w:num w:numId="4">
    <w:abstractNumId w:val="3"/>
  </w:num>
  <w:num w:numId="5">
    <w:abstractNumId w:val="25"/>
  </w:num>
  <w:num w:numId="6">
    <w:abstractNumId w:val="30"/>
  </w:num>
  <w:num w:numId="7">
    <w:abstractNumId w:val="22"/>
  </w:num>
  <w:num w:numId="8">
    <w:abstractNumId w:val="17"/>
  </w:num>
  <w:num w:numId="9">
    <w:abstractNumId w:val="29"/>
  </w:num>
  <w:num w:numId="10">
    <w:abstractNumId w:val="19"/>
  </w:num>
  <w:num w:numId="11">
    <w:abstractNumId w:val="6"/>
  </w:num>
  <w:num w:numId="12">
    <w:abstractNumId w:val="7"/>
  </w:num>
  <w:num w:numId="13">
    <w:abstractNumId w:val="23"/>
  </w:num>
  <w:num w:numId="14">
    <w:abstractNumId w:val="15"/>
  </w:num>
  <w:num w:numId="15">
    <w:abstractNumId w:val="2"/>
  </w:num>
  <w:num w:numId="16">
    <w:abstractNumId w:val="12"/>
  </w:num>
  <w:num w:numId="17">
    <w:abstractNumId w:val="5"/>
  </w:num>
  <w:num w:numId="18">
    <w:abstractNumId w:val="20"/>
  </w:num>
  <w:num w:numId="19">
    <w:abstractNumId w:val="14"/>
  </w:num>
  <w:num w:numId="20">
    <w:abstractNumId w:val="13"/>
  </w:num>
  <w:num w:numId="21">
    <w:abstractNumId w:val="27"/>
  </w:num>
  <w:num w:numId="22">
    <w:abstractNumId w:val="28"/>
  </w:num>
  <w:num w:numId="23">
    <w:abstractNumId w:val="1"/>
  </w:num>
  <w:num w:numId="24">
    <w:abstractNumId w:val="11"/>
  </w:num>
  <w:num w:numId="25">
    <w:abstractNumId w:val="21"/>
  </w:num>
  <w:num w:numId="26">
    <w:abstractNumId w:val="18"/>
  </w:num>
  <w:num w:numId="27">
    <w:abstractNumId w:val="8"/>
  </w:num>
  <w:num w:numId="28">
    <w:abstractNumId w:val="16"/>
  </w:num>
  <w:num w:numId="29">
    <w:abstractNumId w:val="4"/>
  </w:num>
  <w:num w:numId="30">
    <w:abstractNumId w:val="24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57FAB"/>
    <w:rsid w:val="000754BF"/>
    <w:rsid w:val="00077A3C"/>
    <w:rsid w:val="00086169"/>
    <w:rsid w:val="0009737A"/>
    <w:rsid w:val="000B63CC"/>
    <w:rsid w:val="000C435F"/>
    <w:rsid w:val="000C5766"/>
    <w:rsid w:val="000C601C"/>
    <w:rsid w:val="000D66B6"/>
    <w:rsid w:val="000D7630"/>
    <w:rsid w:val="00101A51"/>
    <w:rsid w:val="00114BD3"/>
    <w:rsid w:val="0012734B"/>
    <w:rsid w:val="00144640"/>
    <w:rsid w:val="001743E1"/>
    <w:rsid w:val="00187108"/>
    <w:rsid w:val="00190B68"/>
    <w:rsid w:val="001950C2"/>
    <w:rsid w:val="001C153B"/>
    <w:rsid w:val="001C41BA"/>
    <w:rsid w:val="001F4F07"/>
    <w:rsid w:val="00207035"/>
    <w:rsid w:val="00223957"/>
    <w:rsid w:val="002259ED"/>
    <w:rsid w:val="00235270"/>
    <w:rsid w:val="00270534"/>
    <w:rsid w:val="00277641"/>
    <w:rsid w:val="00280EFB"/>
    <w:rsid w:val="0029507A"/>
    <w:rsid w:val="00296D6C"/>
    <w:rsid w:val="002B1930"/>
    <w:rsid w:val="002D5686"/>
    <w:rsid w:val="002D56FC"/>
    <w:rsid w:val="002E2BC6"/>
    <w:rsid w:val="002E32E9"/>
    <w:rsid w:val="002F5FC1"/>
    <w:rsid w:val="00302A89"/>
    <w:rsid w:val="00303FC1"/>
    <w:rsid w:val="00315EBB"/>
    <w:rsid w:val="00320772"/>
    <w:rsid w:val="00323EDD"/>
    <w:rsid w:val="00327CB8"/>
    <w:rsid w:val="003358CE"/>
    <w:rsid w:val="003369B8"/>
    <w:rsid w:val="00344433"/>
    <w:rsid w:val="00350E05"/>
    <w:rsid w:val="00356C5E"/>
    <w:rsid w:val="0037220A"/>
    <w:rsid w:val="003806E8"/>
    <w:rsid w:val="0038122D"/>
    <w:rsid w:val="00382613"/>
    <w:rsid w:val="00385ECD"/>
    <w:rsid w:val="003A3BBD"/>
    <w:rsid w:val="003A5860"/>
    <w:rsid w:val="003B2541"/>
    <w:rsid w:val="003B352F"/>
    <w:rsid w:val="003C14B1"/>
    <w:rsid w:val="003C1F12"/>
    <w:rsid w:val="003E46A0"/>
    <w:rsid w:val="003E6E3F"/>
    <w:rsid w:val="00405B5B"/>
    <w:rsid w:val="00411661"/>
    <w:rsid w:val="004153C0"/>
    <w:rsid w:val="0041641A"/>
    <w:rsid w:val="00417A21"/>
    <w:rsid w:val="00430AE1"/>
    <w:rsid w:val="00452B4B"/>
    <w:rsid w:val="00453B40"/>
    <w:rsid w:val="004676DE"/>
    <w:rsid w:val="00480E0D"/>
    <w:rsid w:val="00481E5A"/>
    <w:rsid w:val="00486BDB"/>
    <w:rsid w:val="00490B45"/>
    <w:rsid w:val="004B03E4"/>
    <w:rsid w:val="004C5453"/>
    <w:rsid w:val="004D5762"/>
    <w:rsid w:val="004E1836"/>
    <w:rsid w:val="00502A91"/>
    <w:rsid w:val="00504654"/>
    <w:rsid w:val="00516578"/>
    <w:rsid w:val="005169A7"/>
    <w:rsid w:val="005264A1"/>
    <w:rsid w:val="00530CBE"/>
    <w:rsid w:val="0055266D"/>
    <w:rsid w:val="005701FA"/>
    <w:rsid w:val="005721DF"/>
    <w:rsid w:val="0057592C"/>
    <w:rsid w:val="00577602"/>
    <w:rsid w:val="00583DB9"/>
    <w:rsid w:val="005A7755"/>
    <w:rsid w:val="005E4866"/>
    <w:rsid w:val="005F1142"/>
    <w:rsid w:val="005F7CC1"/>
    <w:rsid w:val="006044E2"/>
    <w:rsid w:val="00615C71"/>
    <w:rsid w:val="00626663"/>
    <w:rsid w:val="0062778F"/>
    <w:rsid w:val="00634D3A"/>
    <w:rsid w:val="006433F2"/>
    <w:rsid w:val="00651594"/>
    <w:rsid w:val="00655065"/>
    <w:rsid w:val="00667FE7"/>
    <w:rsid w:val="006801E1"/>
    <w:rsid w:val="00685422"/>
    <w:rsid w:val="0069246A"/>
    <w:rsid w:val="0069719C"/>
    <w:rsid w:val="006A1E34"/>
    <w:rsid w:val="006A3858"/>
    <w:rsid w:val="006B1D2B"/>
    <w:rsid w:val="006C2B9A"/>
    <w:rsid w:val="006D5979"/>
    <w:rsid w:val="006D7156"/>
    <w:rsid w:val="006E5464"/>
    <w:rsid w:val="00700F3A"/>
    <w:rsid w:val="00710C47"/>
    <w:rsid w:val="00735F73"/>
    <w:rsid w:val="007545EA"/>
    <w:rsid w:val="00757216"/>
    <w:rsid w:val="00765FF3"/>
    <w:rsid w:val="00770934"/>
    <w:rsid w:val="007750BC"/>
    <w:rsid w:val="007834DB"/>
    <w:rsid w:val="00787E15"/>
    <w:rsid w:val="007A06F0"/>
    <w:rsid w:val="007A4B8C"/>
    <w:rsid w:val="007C24AE"/>
    <w:rsid w:val="007C783B"/>
    <w:rsid w:val="007D76E3"/>
    <w:rsid w:val="007F4584"/>
    <w:rsid w:val="00812E59"/>
    <w:rsid w:val="00813C24"/>
    <w:rsid w:val="008210B8"/>
    <w:rsid w:val="00830292"/>
    <w:rsid w:val="00832BC5"/>
    <w:rsid w:val="00844110"/>
    <w:rsid w:val="0085226F"/>
    <w:rsid w:val="008909D6"/>
    <w:rsid w:val="00892CB3"/>
    <w:rsid w:val="008B4D87"/>
    <w:rsid w:val="008D6D8A"/>
    <w:rsid w:val="008E1F56"/>
    <w:rsid w:val="008E6C0A"/>
    <w:rsid w:val="008F62B8"/>
    <w:rsid w:val="008F69E1"/>
    <w:rsid w:val="00901CC9"/>
    <w:rsid w:val="009025C1"/>
    <w:rsid w:val="00903DD4"/>
    <w:rsid w:val="00904533"/>
    <w:rsid w:val="00905B82"/>
    <w:rsid w:val="0091060E"/>
    <w:rsid w:val="00926CD5"/>
    <w:rsid w:val="00933688"/>
    <w:rsid w:val="00942295"/>
    <w:rsid w:val="0095692B"/>
    <w:rsid w:val="009817EB"/>
    <w:rsid w:val="00991863"/>
    <w:rsid w:val="009936CE"/>
    <w:rsid w:val="009A3D94"/>
    <w:rsid w:val="009B0500"/>
    <w:rsid w:val="009B0AF1"/>
    <w:rsid w:val="009C47CD"/>
    <w:rsid w:val="009D3EDF"/>
    <w:rsid w:val="009D636A"/>
    <w:rsid w:val="009E2812"/>
    <w:rsid w:val="00A01343"/>
    <w:rsid w:val="00A02391"/>
    <w:rsid w:val="00A0755D"/>
    <w:rsid w:val="00A121C1"/>
    <w:rsid w:val="00A128F0"/>
    <w:rsid w:val="00A32604"/>
    <w:rsid w:val="00A337D2"/>
    <w:rsid w:val="00A40365"/>
    <w:rsid w:val="00A47F43"/>
    <w:rsid w:val="00A72357"/>
    <w:rsid w:val="00A75DA4"/>
    <w:rsid w:val="00A75FC2"/>
    <w:rsid w:val="00A76241"/>
    <w:rsid w:val="00A81C4F"/>
    <w:rsid w:val="00A8604F"/>
    <w:rsid w:val="00AA60E5"/>
    <w:rsid w:val="00AA6916"/>
    <w:rsid w:val="00AC3573"/>
    <w:rsid w:val="00AC379B"/>
    <w:rsid w:val="00AD3E0F"/>
    <w:rsid w:val="00AE5CDC"/>
    <w:rsid w:val="00AF3F46"/>
    <w:rsid w:val="00B00D8E"/>
    <w:rsid w:val="00B16D49"/>
    <w:rsid w:val="00B25189"/>
    <w:rsid w:val="00B27E85"/>
    <w:rsid w:val="00B3189D"/>
    <w:rsid w:val="00B338CF"/>
    <w:rsid w:val="00B4685D"/>
    <w:rsid w:val="00B604BD"/>
    <w:rsid w:val="00B720CD"/>
    <w:rsid w:val="00B74D65"/>
    <w:rsid w:val="00B7701B"/>
    <w:rsid w:val="00B875E4"/>
    <w:rsid w:val="00B9346E"/>
    <w:rsid w:val="00BA3842"/>
    <w:rsid w:val="00BA3B01"/>
    <w:rsid w:val="00BA553E"/>
    <w:rsid w:val="00BD6181"/>
    <w:rsid w:val="00BD7360"/>
    <w:rsid w:val="00BD79E7"/>
    <w:rsid w:val="00BF4EEC"/>
    <w:rsid w:val="00C030A5"/>
    <w:rsid w:val="00C142B9"/>
    <w:rsid w:val="00C257B6"/>
    <w:rsid w:val="00C33969"/>
    <w:rsid w:val="00C401A8"/>
    <w:rsid w:val="00C450C5"/>
    <w:rsid w:val="00C63A26"/>
    <w:rsid w:val="00C64B61"/>
    <w:rsid w:val="00C67D98"/>
    <w:rsid w:val="00C73866"/>
    <w:rsid w:val="00C744C7"/>
    <w:rsid w:val="00CB622C"/>
    <w:rsid w:val="00CC79D6"/>
    <w:rsid w:val="00CE16CA"/>
    <w:rsid w:val="00CF283C"/>
    <w:rsid w:val="00D0106D"/>
    <w:rsid w:val="00D03B38"/>
    <w:rsid w:val="00D05220"/>
    <w:rsid w:val="00D22984"/>
    <w:rsid w:val="00D25F6F"/>
    <w:rsid w:val="00D276AC"/>
    <w:rsid w:val="00D27EFD"/>
    <w:rsid w:val="00D32154"/>
    <w:rsid w:val="00D32C58"/>
    <w:rsid w:val="00D34553"/>
    <w:rsid w:val="00D37D85"/>
    <w:rsid w:val="00D408DE"/>
    <w:rsid w:val="00D51800"/>
    <w:rsid w:val="00D55DE0"/>
    <w:rsid w:val="00D61897"/>
    <w:rsid w:val="00D74CCE"/>
    <w:rsid w:val="00D75EAB"/>
    <w:rsid w:val="00D9465D"/>
    <w:rsid w:val="00DA019B"/>
    <w:rsid w:val="00DA5041"/>
    <w:rsid w:val="00DA5859"/>
    <w:rsid w:val="00DA754F"/>
    <w:rsid w:val="00DC76E4"/>
    <w:rsid w:val="00DD0045"/>
    <w:rsid w:val="00DD5018"/>
    <w:rsid w:val="00DD689A"/>
    <w:rsid w:val="00DE02DD"/>
    <w:rsid w:val="00DE4505"/>
    <w:rsid w:val="00DE6F1C"/>
    <w:rsid w:val="00DE7BC9"/>
    <w:rsid w:val="00DF1655"/>
    <w:rsid w:val="00DF30A8"/>
    <w:rsid w:val="00E02405"/>
    <w:rsid w:val="00E04B63"/>
    <w:rsid w:val="00E05447"/>
    <w:rsid w:val="00E154D3"/>
    <w:rsid w:val="00E25436"/>
    <w:rsid w:val="00E42D24"/>
    <w:rsid w:val="00E53D22"/>
    <w:rsid w:val="00E573AD"/>
    <w:rsid w:val="00E606ED"/>
    <w:rsid w:val="00E77C89"/>
    <w:rsid w:val="00E80871"/>
    <w:rsid w:val="00E92ECA"/>
    <w:rsid w:val="00E940BF"/>
    <w:rsid w:val="00E96C0D"/>
    <w:rsid w:val="00EA00D8"/>
    <w:rsid w:val="00EA3B70"/>
    <w:rsid w:val="00EA433B"/>
    <w:rsid w:val="00EB1AEF"/>
    <w:rsid w:val="00EB1F65"/>
    <w:rsid w:val="00EE0AE8"/>
    <w:rsid w:val="00EE3BFC"/>
    <w:rsid w:val="00EE3F27"/>
    <w:rsid w:val="00F02A5E"/>
    <w:rsid w:val="00F039FD"/>
    <w:rsid w:val="00F06D73"/>
    <w:rsid w:val="00F179F0"/>
    <w:rsid w:val="00F30D0B"/>
    <w:rsid w:val="00F36BAE"/>
    <w:rsid w:val="00F37EA1"/>
    <w:rsid w:val="00F50126"/>
    <w:rsid w:val="00F5455D"/>
    <w:rsid w:val="00F85EA0"/>
    <w:rsid w:val="00F870D5"/>
    <w:rsid w:val="00F923C0"/>
    <w:rsid w:val="00F94B54"/>
    <w:rsid w:val="00F94F63"/>
    <w:rsid w:val="00FA0354"/>
    <w:rsid w:val="00FC2B71"/>
    <w:rsid w:val="00FD001A"/>
    <w:rsid w:val="00FD3145"/>
    <w:rsid w:val="00FD4BD0"/>
    <w:rsid w:val="00FD62B8"/>
    <w:rsid w:val="00FE722A"/>
    <w:rsid w:val="00FF5DFB"/>
    <w:rsid w:val="0111464A"/>
    <w:rsid w:val="01C1413E"/>
    <w:rsid w:val="0565235E"/>
    <w:rsid w:val="0752D148"/>
    <w:rsid w:val="16CDB553"/>
    <w:rsid w:val="1C58E1E4"/>
    <w:rsid w:val="1DF4B245"/>
    <w:rsid w:val="2D62C8A1"/>
    <w:rsid w:val="361BF435"/>
    <w:rsid w:val="4166E115"/>
    <w:rsid w:val="43286291"/>
    <w:rsid w:val="52466BDF"/>
    <w:rsid w:val="57BC7C68"/>
    <w:rsid w:val="59575A9C"/>
    <w:rsid w:val="5DD384B5"/>
    <w:rsid w:val="60CB0F4F"/>
    <w:rsid w:val="63E9693E"/>
    <w:rsid w:val="6B9208CF"/>
    <w:rsid w:val="6C210F29"/>
    <w:rsid w:val="6F0F3CDE"/>
    <w:rsid w:val="78E1E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73B0705F"/>
  <w15:docId w15:val="{D1A93512-6128-4D5D-AE3B-05D7FB10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Monteleone Gaia</DisplayName>
        <AccountId>83</AccountId>
        <AccountType/>
      </UserInfo>
    </SharedWithUsers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A9899-9CB0-433C-850C-64CD0141A44D}"/>
</file>

<file path=customXml/itemProps3.xml><?xml version="1.0" encoding="utf-8"?>
<ds:datastoreItem xmlns:ds="http://schemas.openxmlformats.org/officeDocument/2006/customXml" ds:itemID="{FC123883-E329-44EF-8BFA-4BF3070F82EC}">
  <ds:schemaRefs>
    <ds:schemaRef ds:uri="6a12c222-71da-4a45-ae07-93b5053bef89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28d9779f-98a5-430f-9e7e-3abc9ac81469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1</TotalTime>
  <Pages>2</Pages>
  <Words>460</Words>
  <Characters>2754</Characters>
  <Application>Microsoft Office Word</Application>
  <DocSecurity>0</DocSecurity>
  <Lines>46</Lines>
  <Paragraphs>20</Paragraphs>
  <ScaleCrop>false</ScaleCrop>
  <Company>AREA Science Park</Company>
  <LinksUpToDate>false</LinksUpToDate>
  <CharactersWithSpaces>3194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3</cp:revision>
  <cp:lastPrinted>2019-02-27T23:37:00Z</cp:lastPrinted>
  <dcterms:created xsi:type="dcterms:W3CDTF">2021-09-13T08:00:00Z</dcterms:created>
  <dcterms:modified xsi:type="dcterms:W3CDTF">2021-09-13T08:00:00Z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